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eastAsia="zh-CN"/>
        </w:rPr>
      </w:pPr>
      <w:bookmarkStart w:id="0" w:name="_GoBack"/>
      <w:r>
        <w:rPr>
          <w:rFonts w:hint="eastAsia" w:ascii="方正小标宋简体" w:hAnsi="方正小标宋简体" w:eastAsia="方正小标宋简体" w:cs="方正小标宋简体"/>
          <w:sz w:val="44"/>
          <w:szCs w:val="52"/>
          <w:lang w:val="en-US" w:eastAsia="zh-CN"/>
        </w:rPr>
        <w:t>2024年</w:t>
      </w:r>
      <w:r>
        <w:rPr>
          <w:rFonts w:hint="eastAsia" w:ascii="方正小标宋简体" w:hAnsi="方正小标宋简体" w:eastAsia="方正小标宋简体" w:cs="方正小标宋简体"/>
          <w:sz w:val="44"/>
          <w:szCs w:val="52"/>
          <w:lang w:eastAsia="zh-CN"/>
        </w:rPr>
        <w:t>赣州市高价值专利转化运用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eastAsia="zh-CN"/>
        </w:rPr>
        <w:t>大赛拟入围决赛项目名单公示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《赣州市市场监督管理局关于开展赣州市第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批专利转化专项项目申报工作的通知》《赣州市高价值专利转化运用大赛申报指南》</w:t>
      </w:r>
      <w:r>
        <w:rPr>
          <w:rFonts w:hint="eastAsia" w:ascii="仿宋_GB2312" w:hAnsi="仿宋_GB2312" w:eastAsia="仿宋_GB2312" w:cs="仿宋_GB2312"/>
          <w:sz w:val="32"/>
          <w:szCs w:val="32"/>
          <w:lang w:eastAsia="zh-CN"/>
        </w:rPr>
        <w:t>《关于公布赣州市高价值专利转化运用大赛赛事规则及评分细则的通知》</w:t>
      </w:r>
      <w:r>
        <w:rPr>
          <w:rFonts w:hint="eastAsia" w:ascii="仿宋_GB2312" w:hAnsi="仿宋_GB2312" w:eastAsia="仿宋_GB2312" w:cs="仿宋_GB2312"/>
          <w:sz w:val="32"/>
          <w:szCs w:val="32"/>
          <w:lang w:val="en-US" w:eastAsia="zh-CN"/>
        </w:rPr>
        <w:t>（以下简称“赣高赛”）</w:t>
      </w:r>
      <w:r>
        <w:rPr>
          <w:rFonts w:hint="eastAsia" w:ascii="仿宋_GB2312" w:hAnsi="仿宋_GB2312" w:eastAsia="仿宋_GB2312" w:cs="仿宋_GB2312"/>
          <w:sz w:val="32"/>
          <w:szCs w:val="32"/>
          <w:lang w:eastAsia="zh-CN"/>
        </w:rPr>
        <w:t>工作要求和安排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共有来自全市</w:t>
      </w:r>
      <w:r>
        <w:rPr>
          <w:rFonts w:hint="eastAsia" w:ascii="仿宋_GB2312" w:hAnsi="仿宋_GB2312" w:eastAsia="仿宋_GB2312" w:cs="仿宋_GB2312"/>
          <w:sz w:val="32"/>
          <w:szCs w:val="32"/>
          <w:lang w:val="en-US" w:eastAsia="zh-CN"/>
        </w:rPr>
        <w:t>33家单位、34个项目</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了本次</w:t>
      </w:r>
      <w:r>
        <w:rPr>
          <w:rFonts w:hint="eastAsia" w:ascii="仿宋_GB2312" w:hAnsi="仿宋_GB2312" w:eastAsia="仿宋_GB2312" w:cs="仿宋_GB2312"/>
          <w:sz w:val="32"/>
          <w:szCs w:val="32"/>
          <w:lang w:val="en-US" w:eastAsia="zh-CN"/>
        </w:rPr>
        <w:t>“赣高赛”</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参赛申报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7月8日-12日，“赣高赛”进行了初赛评审工作，经过专家组评审、集体评议等程序，拟确定佳腾电业（赣州）股份有限公司等19个项目进入决赛环节，现将名单予以公示。</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日起至202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日止。公示期间，有异议者可以通过电话、传真、电子邮件、信函等形式向</w:t>
      </w:r>
      <w:r>
        <w:rPr>
          <w:rFonts w:hint="eastAsia" w:ascii="仿宋_GB2312" w:hAnsi="仿宋_GB2312" w:eastAsia="仿宋_GB2312" w:cs="仿宋_GB2312"/>
          <w:sz w:val="32"/>
          <w:szCs w:val="32"/>
          <w:lang w:eastAsia="zh-CN"/>
        </w:rPr>
        <w:t>赣州市市场监督管理局知识产权科</w:t>
      </w:r>
      <w:r>
        <w:rPr>
          <w:rFonts w:hint="eastAsia" w:ascii="仿宋_GB2312" w:hAnsi="仿宋_GB2312" w:eastAsia="仿宋_GB2312" w:cs="仿宋_GB2312"/>
          <w:sz w:val="32"/>
          <w:szCs w:val="32"/>
        </w:rPr>
        <w:t>或赣州市市场监督管理局机关纪委反映。反映情况需客观真实，以单位名义反映情况的材料请加盖公章；以个人名义反映情况的材料请署实名并提供有效联系方式。</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决赛</w:t>
      </w:r>
      <w:r>
        <w:rPr>
          <w:rFonts w:hint="eastAsia" w:ascii="仿宋_GB2312" w:hAnsi="仿宋_GB2312" w:eastAsia="仿宋_GB2312" w:cs="仿宋_GB2312"/>
          <w:sz w:val="32"/>
          <w:szCs w:val="32"/>
          <w:lang w:eastAsia="zh-CN"/>
        </w:rPr>
        <w:t>日期等</w:t>
      </w:r>
      <w:r>
        <w:rPr>
          <w:rFonts w:hint="eastAsia" w:ascii="仿宋_GB2312" w:hAnsi="仿宋_GB2312" w:eastAsia="仿宋_GB2312" w:cs="仿宋_GB2312"/>
          <w:sz w:val="32"/>
          <w:szCs w:val="32"/>
        </w:rPr>
        <w:t>相关安排，</w:t>
      </w:r>
      <w:r>
        <w:rPr>
          <w:rFonts w:hint="eastAsia" w:ascii="仿宋_GB2312" w:hAnsi="仿宋_GB2312" w:eastAsia="仿宋_GB2312" w:cs="仿宋_GB2312"/>
          <w:sz w:val="32"/>
          <w:szCs w:val="32"/>
          <w:lang w:eastAsia="zh-CN"/>
        </w:rPr>
        <w:t>将另行通知。请各参赛单位按照《关于公布赣州市高价值专利转化运用大赛赛事规则及评分细则的通知》中的决赛规则积极备赛。</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申璐璐</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0797-8388013</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val="en-US" w:eastAsia="zh-CN"/>
        </w:rPr>
        <w:t>0797-8199729</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监督邮箱：</w:t>
      </w:r>
      <w:r>
        <w:rPr>
          <w:rFonts w:hint="default" w:ascii="仿宋_GB2312" w:hAnsi="仿宋_GB2312" w:eastAsia="仿宋_GB2312" w:cs="仿宋_GB2312"/>
          <w:sz w:val="32"/>
          <w:szCs w:val="32"/>
          <w:lang w:val="en"/>
        </w:rPr>
        <w:t>gzszscqj@163.com</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附件：2024年赣州市高价值专利转化运用大赛拟入围决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赛的项目名单      </w:t>
      </w: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赣州市市场监督管理局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2024年赣州市高价值专利转化运用大赛拟入围决赛的项目名单</w:t>
      </w:r>
    </w:p>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3178"/>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022" w:type="dxa"/>
            <w:noWrap w:val="0"/>
            <w:vAlign w:val="center"/>
          </w:tcPr>
          <w:p>
            <w:pPr>
              <w:jc w:val="center"/>
              <w:rPr>
                <w:rFonts w:hint="eastAsia" w:ascii="宋体" w:hAnsi="宋体" w:eastAsia="宋体" w:cs="宋体"/>
                <w:b/>
                <w:bCs/>
                <w:sz w:val="32"/>
                <w:szCs w:val="32"/>
                <w:vertAlign w:val="baseline"/>
                <w:lang w:eastAsia="zh-CN"/>
              </w:rPr>
            </w:pPr>
            <w:r>
              <w:rPr>
                <w:rFonts w:hint="eastAsia" w:ascii="宋体" w:hAnsi="宋体" w:eastAsia="宋体" w:cs="宋体"/>
                <w:b/>
                <w:bCs/>
                <w:sz w:val="32"/>
                <w:szCs w:val="32"/>
                <w:vertAlign w:val="baseline"/>
                <w:lang w:eastAsia="zh-CN"/>
              </w:rPr>
              <w:t>序号</w:t>
            </w:r>
          </w:p>
        </w:tc>
        <w:tc>
          <w:tcPr>
            <w:tcW w:w="3178" w:type="dxa"/>
            <w:noWrap w:val="0"/>
            <w:vAlign w:val="center"/>
          </w:tcPr>
          <w:p>
            <w:pPr>
              <w:jc w:val="center"/>
              <w:rPr>
                <w:rFonts w:hint="eastAsia" w:ascii="宋体" w:hAnsi="宋体" w:eastAsia="宋体" w:cs="宋体"/>
                <w:b/>
                <w:bCs/>
                <w:sz w:val="32"/>
                <w:szCs w:val="32"/>
                <w:vertAlign w:val="baseline"/>
                <w:lang w:eastAsia="zh-CN"/>
              </w:rPr>
            </w:pPr>
            <w:r>
              <w:rPr>
                <w:rFonts w:hint="eastAsia" w:ascii="宋体" w:hAnsi="宋体" w:eastAsia="宋体" w:cs="宋体"/>
                <w:b/>
                <w:bCs/>
                <w:sz w:val="32"/>
                <w:szCs w:val="32"/>
                <w:vertAlign w:val="baseline"/>
                <w:lang w:eastAsia="zh-CN"/>
              </w:rPr>
              <w:t>单位</w:t>
            </w:r>
          </w:p>
        </w:tc>
        <w:tc>
          <w:tcPr>
            <w:tcW w:w="4322" w:type="dxa"/>
            <w:noWrap w:val="0"/>
            <w:vAlign w:val="center"/>
          </w:tcPr>
          <w:p>
            <w:pPr>
              <w:jc w:val="center"/>
              <w:rPr>
                <w:rFonts w:hint="eastAsia" w:ascii="宋体" w:hAnsi="宋体" w:eastAsia="宋体" w:cs="宋体"/>
                <w:b/>
                <w:bCs/>
                <w:sz w:val="32"/>
                <w:szCs w:val="32"/>
                <w:vertAlign w:val="baseline"/>
                <w:lang w:eastAsia="zh-CN"/>
              </w:rPr>
            </w:pPr>
            <w:r>
              <w:rPr>
                <w:rFonts w:hint="eastAsia" w:ascii="宋体" w:hAnsi="宋体" w:eastAsia="宋体" w:cs="宋体"/>
                <w:b/>
                <w:bCs/>
                <w:sz w:val="32"/>
                <w:szCs w:val="32"/>
                <w:vertAlign w:val="baseline"/>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178"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赣州澳克泰工具技术有限公司</w:t>
            </w:r>
            <w:r>
              <w:rPr>
                <w:rFonts w:hint="eastAsia" w:ascii="仿宋_GB2312" w:hAnsi="仿宋_GB2312" w:eastAsia="仿宋_GB2312" w:cs="仿宋_GB2312"/>
                <w:sz w:val="24"/>
                <w:szCs w:val="24"/>
                <w:vertAlign w:val="baseline"/>
              </w:rPr>
              <w:tab/>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ab/>
            </w:r>
            <w:r>
              <w:rPr>
                <w:rFonts w:hint="eastAsia" w:ascii="仿宋_GB2312" w:hAnsi="仿宋_GB2312" w:eastAsia="仿宋_GB2312" w:cs="仿宋_GB2312"/>
                <w:sz w:val="24"/>
                <w:szCs w:val="24"/>
                <w:vertAlign w:val="baseline"/>
              </w:rPr>
              <w:t>TiCN基金属陶瓷刀具及涂层关键技术与产业化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17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佳腾电业（赣州）股份有限公司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新能源汽车驱动电机用高性能扁平绝缘电磁线专利转化运用项目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17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赣州富尔特电子股份有限公司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磁悬浮轨道开发及产业化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317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赣州好朋友科技有限公司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文殊算法--多分类和检测网络项目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317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朝阳聚声泰（信丰）科技有限公司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智能语音MEMS麦克风关键技术的研究与应用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317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孚能科技（赣州）股份有限公司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高安全和高比能的软包动力电池系统关键技术与应用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317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江西永通科技股份有限公司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复合催化与多级闪蒸结晶制备高纯对叔丁基苯甲酸技术成果转化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317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信丰县包钢新利稀土有限责任公司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外场辅助制备超细稀土氧化物粉体材料新技术及其产业化装置研发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317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龙南骏亚电子科技有限公司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无人驾驶汽车HDI电路板制造技术研究项目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3178" w:type="dxa"/>
            <w:noWrap w:val="0"/>
            <w:vAlign w:val="center"/>
          </w:tcPr>
          <w:p>
            <w:pPr>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赣州有色冶金研究所有限公司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战略性钽铌锂资源高效协同回收技术研究及应用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317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全南县瑞隆科技有限公司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废旧锂电池安全高效带电破碎处理工艺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317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格力电器（赣州）有限公司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分布式送风技术的研究、专利布局及其产业化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317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赣州有色冶金研究所有限公司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网状结构硬质合金制备技术产业化应用及关键产品开发与推广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317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江西悦安新材料股份有限公司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高性能微纳粉体雾化制备技术及工程应用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317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江西龙正科技发展有限公司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一种防辐射隧道防火涂料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317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赣州赛可韦尔科技有限公司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废旧锂电池材料短程资源循环再生关键技术及装备研究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317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赣州尚行科技有限公司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基于新一代信息技术的畜禽养殖全过程控制系统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317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龙南鼎泰电子科技有限公司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印刷电路板制造系统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2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317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i w:val="0"/>
                <w:color w:val="auto"/>
                <w:kern w:val="0"/>
                <w:sz w:val="24"/>
                <w:szCs w:val="24"/>
                <w:u w:val="none"/>
                <w:lang w:val="en-US" w:eastAsia="zh-CN" w:bidi="ar"/>
              </w:rPr>
              <w:t>江西九华药业有限公司</w:t>
            </w:r>
          </w:p>
        </w:tc>
        <w:tc>
          <w:tcPr>
            <w:tcW w:w="4322"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消炎中药颗粒剂制备与应用</w:t>
            </w:r>
          </w:p>
        </w:tc>
      </w:tr>
    </w:tb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BE5DAF"/>
    <w:rsid w:val="3EAF7213"/>
    <w:rsid w:val="43B9A1D7"/>
    <w:rsid w:val="67F3610E"/>
    <w:rsid w:val="6F9599A4"/>
    <w:rsid w:val="6FF262F2"/>
    <w:rsid w:val="77B6CF7E"/>
    <w:rsid w:val="7BF37BCD"/>
    <w:rsid w:val="7EFF775A"/>
    <w:rsid w:val="7FE91B0F"/>
    <w:rsid w:val="CDF360DC"/>
    <w:rsid w:val="D3F3BE39"/>
    <w:rsid w:val="DC771835"/>
    <w:rsid w:val="DFD36F18"/>
    <w:rsid w:val="F3F36466"/>
    <w:rsid w:val="F977522B"/>
    <w:rsid w:val="FDBE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2024-07-16T23:52:00Z</dcterms:created>
  <dc:creator>邹起涌律师</dc:creator>
  <cp:lastModifiedBy>user</cp:lastModifiedBy>
  <dcterms:modified xsi:type="dcterms:W3CDTF">2024-07-15T19:26:54Z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3DB0D8F03BB560AB3BD59466603808DC_41</vt:lpwstr>
  </property>
</Properties>
</file>